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7A9B5" w14:textId="4B93AEA3" w:rsidR="006E37C7" w:rsidRPr="005C3C35" w:rsidRDefault="006E37C7" w:rsidP="006E37C7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ANEXO I</w:t>
      </w:r>
    </w:p>
    <w:p w14:paraId="38D954FF" w14:textId="2DFF2EF7" w:rsidR="006E37C7" w:rsidRPr="005C3C35" w:rsidRDefault="006E37C7" w:rsidP="006E37C7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CATEGORIAS DE APOIO</w:t>
      </w:r>
      <w:r w:rsidR="003D5471"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- AUDIOVISUAL</w:t>
      </w:r>
    </w:p>
    <w:p w14:paraId="4C2090B7" w14:textId="77777777" w:rsidR="003D5471" w:rsidRPr="005C3C35" w:rsidRDefault="003D5471" w:rsidP="003D5471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85C9C17" w14:textId="77777777" w:rsidR="003D5471" w:rsidRPr="005C3C35" w:rsidRDefault="003D5471" w:rsidP="003D5471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1. RECURSOS DO EDITAL</w:t>
      </w:r>
    </w:p>
    <w:p w14:paraId="33DCEF81" w14:textId="24056D86" w:rsidR="003D5471" w:rsidRPr="005C3C35" w:rsidRDefault="003D5471" w:rsidP="003D5471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O presente edital possui valor total de </w:t>
      </w:r>
      <w:r w:rsidR="000E5DB5" w:rsidRPr="005C3C35">
        <w:rPr>
          <w:rFonts w:ascii="Arial" w:hAnsi="Arial" w:cs="Arial"/>
          <w:sz w:val="24"/>
          <w:szCs w:val="24"/>
        </w:rPr>
        <w:t xml:space="preserve">R$ </w:t>
      </w:r>
      <w:r w:rsidR="00BF0614" w:rsidRPr="005C3C35">
        <w:rPr>
          <w:rFonts w:ascii="Arial" w:hAnsi="Arial" w:cs="Arial"/>
          <w:sz w:val="24"/>
          <w:szCs w:val="24"/>
        </w:rPr>
        <w:t>351.048,37</w:t>
      </w:r>
      <w:r w:rsidR="000E5DB5" w:rsidRPr="005C3C35">
        <w:rPr>
          <w:rFonts w:ascii="Arial" w:hAnsi="Arial" w:cs="Arial"/>
          <w:sz w:val="24"/>
          <w:szCs w:val="24"/>
        </w:rPr>
        <w:t xml:space="preserve"> </w:t>
      </w: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distribuídos da seguinte forma:</w:t>
      </w:r>
    </w:p>
    <w:p w14:paraId="0F19E5B5" w14:textId="5EED418F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a) Até</w:t>
      </w:r>
      <w:r w:rsidRPr="005C3C35">
        <w:rPr>
          <w:rFonts w:ascii="Arial" w:eastAsia="Times New Roman" w:hAnsi="Arial" w:cs="Arial"/>
          <w:color w:val="FF0000"/>
          <w:kern w:val="0"/>
          <w:sz w:val="24"/>
          <w:szCs w:val="24"/>
          <w:lang w:eastAsia="pt-BR"/>
          <w14:ligatures w14:val="none"/>
        </w:rPr>
        <w:t> </w:t>
      </w:r>
      <w:r w:rsidR="00BF0614" w:rsidRPr="005C3C35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t-BR"/>
          <w14:ligatures w14:val="none"/>
        </w:rPr>
        <w:t>R$ 261.325,60</w:t>
      </w:r>
      <w:r w:rsidRPr="005C3C35">
        <w:rPr>
          <w:rFonts w:ascii="Arial" w:eastAsia="Times New Roman" w:hAnsi="Arial" w:cs="Arial"/>
          <w:color w:val="FF0000"/>
          <w:kern w:val="0"/>
          <w:sz w:val="24"/>
          <w:szCs w:val="24"/>
          <w:lang w:eastAsia="pt-BR"/>
          <w14:ligatures w14:val="none"/>
        </w:rPr>
        <w:t> </w:t>
      </w: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para ​apoio a produção de obras audiovisuais, de curta-metragem e/ou videoclipe;</w:t>
      </w:r>
    </w:p>
    <w:p w14:paraId="6F8DF70A" w14:textId="1664BBBD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b) Até </w:t>
      </w:r>
      <w:r w:rsidRPr="005C3C35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t-BR"/>
          <w14:ligatures w14:val="none"/>
        </w:rPr>
        <w:t>R$ </w:t>
      </w:r>
      <w:r w:rsidR="00BF0614" w:rsidRPr="005C3C35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t-BR"/>
          <w14:ligatures w14:val="none"/>
        </w:rPr>
        <w:t>59.732,97</w:t>
      </w:r>
      <w:r w:rsidRPr="005C3C35">
        <w:rPr>
          <w:rFonts w:ascii="Arial" w:eastAsia="Times New Roman" w:hAnsi="Arial" w:cs="Arial"/>
          <w:color w:val="FF0000"/>
          <w:kern w:val="0"/>
          <w:sz w:val="24"/>
          <w:szCs w:val="24"/>
          <w:lang w:eastAsia="pt-BR"/>
          <w14:ligatures w14:val="none"/>
        </w:rPr>
        <w:t xml:space="preserve"> </w:t>
      </w: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para apoio à realização de ação de Cinema Itinerante ou Cinema de Rua;</w:t>
      </w:r>
    </w:p>
    <w:p w14:paraId="344B33DE" w14:textId="04D61B28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c) Até </w:t>
      </w:r>
      <w:r w:rsidRPr="005C3C35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t-BR"/>
          <w14:ligatures w14:val="none"/>
        </w:rPr>
        <w:t>R$ </w:t>
      </w:r>
      <w:r w:rsidR="00BF0614" w:rsidRPr="005C3C35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t-BR"/>
          <w14:ligatures w14:val="none"/>
        </w:rPr>
        <w:t>29.989,80</w:t>
      </w: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para apoio à realização de ação de Formação Audiovisual ou de Apoio a Cineclubes</w:t>
      </w:r>
    </w:p>
    <w:p w14:paraId="4411A197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37104CE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2.DESCRIÇÃO DAS CATEGORIAS</w:t>
      </w:r>
    </w:p>
    <w:p w14:paraId="51D242B4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A) Inciso I do art. 6º da LPG: apoio a produção de obras audiovisuais, de curta-metragem e/ou videoclipe</w:t>
      </w:r>
    </w:p>
    <w:p w14:paraId="0A55D494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Produção de curtas-metragens:</w:t>
      </w:r>
    </w:p>
    <w:p w14:paraId="410809A0" w14:textId="31B981A0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Para este edital, refere-se ao apoio concedido à produção de </w:t>
      </w: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curta-metragem</w:t>
      </w: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com duração de até </w:t>
      </w: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30 minutos</w:t>
      </w: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, de </w:t>
      </w: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[ficção, documentário, animação etc</w:t>
      </w:r>
      <w:r w:rsidR="00395C20"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.</w:t>
      </w: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]</w:t>
      </w: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6C660B06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Os recursos fornecidos podem ser direcionados para financiar todo o processo de produção, desde o desenvolvimento do projeto até a distribuição do filme.</w:t>
      </w:r>
    </w:p>
    <w:p w14:paraId="21C1E576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68C9225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Produção de videoclipes:</w:t>
      </w:r>
    </w:p>
    <w:p w14:paraId="79CF6AB5" w14:textId="34AEA8AF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Para este edital, refere-se ao apoio concedido à produção de </w:t>
      </w: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videoclipe</w:t>
      </w: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de </w:t>
      </w: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artistas locais</w:t>
      </w: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com duração de </w:t>
      </w: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 a 6 minutos</w:t>
      </w: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.</w:t>
      </w:r>
    </w:p>
    <w:p w14:paraId="253D96B8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 fomento à produção de videoclipes envolve o suporte para a criação e produção de vídeos musicais, geralmente para fins de divulgação de artistas e suas músicas. Isso pode incluir recursos financeiros para a contratação de diretores, equipes de produção, locações, equipamentos, pós-produção e distribuição. O objetivo é impulsionar a produção de videoclipes criativos e de qualidade, estimulando a colaboração entre a música e o audiovisual.</w:t>
      </w:r>
    </w:p>
    <w:p w14:paraId="46CBD926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5566B83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B) Inciso II do art. 6º da LPG: apoio à realização de ação de Cinema Itinerante ou Cinema de Rua</w:t>
      </w:r>
    </w:p>
    <w:p w14:paraId="2F6738DD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Apoio à realização de ação de Cinema Itinerante:</w:t>
      </w:r>
    </w:p>
    <w:p w14:paraId="25FD3993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Para este edital, </w:t>
      </w: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cinema itinerante</w:t>
      </w: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 é uma estratégia de política pública cultural que visa levar a experiência do cinema a comunidades e regiões que possuem acesso limitado a salas de cinema convencionais. Por meio de um cinema móvel, equipado com projeção e som de qualidade, é possível levar filmes de diferentes gêneros e estilos a locais distantes, como áreas rurais, </w:t>
      </w: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periferias urbanas e comunidades carentes, criando oportunidades para que as pessoas se engajem com a sétima arte.</w:t>
      </w:r>
    </w:p>
    <w:p w14:paraId="7E967438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CF594E8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Apoio à realização de ação de Cinema de Rua:</w:t>
      </w:r>
    </w:p>
    <w:p w14:paraId="245E7F32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Para este edital, </w:t>
      </w: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cinema de rua</w:t>
      </w: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é um serviço de exibição aberta ao público de obras audiovisuais para fruição coletiva em espaços abertos, em locais públicos e em equipamentos móveis, de modo gratuito.</w:t>
      </w:r>
    </w:p>
    <w:p w14:paraId="58425ED4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53CD7AA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C) Inciso III do art. 6º da LPG: apoio à realização de ação de Formação Audiovisual ou de Apoio a Cineclubes</w:t>
      </w:r>
    </w:p>
    <w:p w14:paraId="0A2A56C6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Apoio à realização de ação de Formação Audiovisual</w:t>
      </w:r>
    </w:p>
    <w:p w14:paraId="154F9E62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Neste edital, a </w:t>
      </w: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Formação Audiovisual</w:t>
      </w: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refere-se ao apoio concedido para o desenvolvimento de </w:t>
      </w: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oficinas </w:t>
      </w: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voltadas para profissionais, estudantes e interessados na área audiovisual. Esse tipo de fomento tem como objetivo promover o aprimoramento das habilidades técnicas, criativas e gerenciais dos profissionais, bem como estimular a formação de novos talentos.</w:t>
      </w:r>
    </w:p>
    <w:p w14:paraId="2A7BCEC6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A </w:t>
      </w: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Formação Audiovisual</w:t>
      </w: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deverá ser oferecida de forma gratuita aos participantes.</w:t>
      </w:r>
    </w:p>
    <w:p w14:paraId="6AB84C1B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Deverá ser apresentado:</w:t>
      </w:r>
    </w:p>
    <w:p w14:paraId="3B4CA145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I - Detalhamento da metodologia de mediação/formação; e</w:t>
      </w:r>
    </w:p>
    <w:p w14:paraId="05D39868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II - Apresentação do currículo dos profissionais mediadores/formadores.</w:t>
      </w:r>
    </w:p>
    <w:p w14:paraId="218A7412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793A969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Apoio a cineclubes</w:t>
      </w:r>
    </w:p>
    <w:p w14:paraId="56D6F6F0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Neste edital, o </w:t>
      </w: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Apoio a cineclubes </w:t>
      </w: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refere-se a ações de criação e/ou manutenção de cineclubes.</w:t>
      </w:r>
    </w:p>
    <w:p w14:paraId="0FCC2E35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Entende-se por </w:t>
      </w: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cineclube </w:t>
      </w: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grupo de pessoas ou associação sem fins lucrativos que estimula os seus membros a ver, discutir e refletir sobre o cinema. O objetivo é estimular a formação de públicos, o acesso a produções audiovisuais diversificadas e a reflexão crítica sobre o cinema.</w:t>
      </w:r>
    </w:p>
    <w:p w14:paraId="271552A4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Em caso de </w:t>
      </w: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proposta de criação de cineclube</w:t>
      </w: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é necessária a apresentação de prova da existência de local viável à instalação do cineclube e adequado para realização das sessões e demais ações – que poderá ser comprovada através de fotos e outros documentos.</w:t>
      </w:r>
    </w:p>
    <w:p w14:paraId="78101792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No caso de </w:t>
      </w: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propostas de itinerância</w:t>
      </w: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deverá ser apresentada justificativa e previsão dos locais onde ocorrerão as sessões.</w:t>
      </w:r>
    </w:p>
    <w:p w14:paraId="1C652C82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Em caso de propostas de </w:t>
      </w: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manutenção </w:t>
      </w: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deve ser apresentada comprovação de que o cineclube está em atividade há pelo menos três meses, devendo a comprovação ser feita por meio de folders, matérias de jornais, sites, material de divulgação e/ou lista de presença de público e/ou fotos/imagens e/ou estatuto e/ou regimento interno dos membros da comissão de diretoria que norteará as atividades do cineclube.</w:t>
      </w:r>
    </w:p>
    <w:p w14:paraId="7069436D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14CA263" w14:textId="77777777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3. DISTRIBUIÇÃO DE VAGAS E VALORES</w:t>
      </w:r>
    </w:p>
    <w:p w14:paraId="0C143331" w14:textId="31FFE6AE" w:rsidR="006E37C7" w:rsidRPr="005C3C35" w:rsidRDefault="006E37C7" w:rsidP="006E37C7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tbl>
      <w:tblPr>
        <w:tblW w:w="10621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4"/>
        <w:gridCol w:w="1926"/>
        <w:gridCol w:w="1548"/>
        <w:gridCol w:w="1237"/>
        <w:gridCol w:w="1382"/>
        <w:gridCol w:w="1226"/>
        <w:gridCol w:w="982"/>
        <w:gridCol w:w="1470"/>
      </w:tblGrid>
      <w:tr w:rsidR="00F324A0" w:rsidRPr="00F324A0" w14:paraId="12CAB997" w14:textId="77777777" w:rsidTr="00F324A0">
        <w:trPr>
          <w:trHeight w:val="242"/>
          <w:tblCellSpacing w:w="0" w:type="dxa"/>
          <w:jc w:val="center"/>
        </w:trPr>
        <w:tc>
          <w:tcPr>
            <w:tcW w:w="1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CA441" w14:textId="77777777" w:rsidR="00F324A0" w:rsidRPr="00F324A0" w:rsidRDefault="00F324A0" w:rsidP="00F324A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CATEGORIAS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6266B1" w14:textId="0853A084" w:rsidR="00F324A0" w:rsidRPr="00F324A0" w:rsidRDefault="00F324A0" w:rsidP="00F324A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QUANT. VAGAS AMPLA CONCORRÊNCIA</w:t>
            </w:r>
          </w:p>
        </w:tc>
        <w:tc>
          <w:tcPr>
            <w:tcW w:w="1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1D097" w14:textId="04806B31" w:rsidR="00F324A0" w:rsidRPr="00F324A0" w:rsidRDefault="00F324A0" w:rsidP="00F324A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COTAS P/ PESSOAS COM DEFICIENCIA</w:t>
            </w:r>
          </w:p>
          <w:p w14:paraId="6036606D" w14:textId="18A1EBA0" w:rsidR="00F324A0" w:rsidRPr="00F324A0" w:rsidRDefault="00F324A0" w:rsidP="00F324A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1E1788" w14:textId="7CFB64B8" w:rsidR="00F324A0" w:rsidRPr="00F324A0" w:rsidRDefault="00F324A0" w:rsidP="00F324A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COTAS P/ PESSOAS NEGRAS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797F65" w14:textId="63BA34AE" w:rsidR="00F324A0" w:rsidRPr="00F324A0" w:rsidRDefault="00F324A0" w:rsidP="00F324A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COTAS P/ ÍNDIGENAS</w:t>
            </w:r>
          </w:p>
        </w:tc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4DEAF" w14:textId="77777777" w:rsidR="00F324A0" w:rsidRPr="00F324A0" w:rsidRDefault="00F324A0" w:rsidP="00F324A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 MÁXIMO POR PROJETO</w:t>
            </w:r>
          </w:p>
        </w:tc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F12C45" w14:textId="0BF767E4" w:rsidR="00F324A0" w:rsidRPr="00F324A0" w:rsidRDefault="00F324A0" w:rsidP="00F324A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TOTAL DE VAGAS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EFD4FD" w14:textId="3FBA5F92" w:rsidR="00F324A0" w:rsidRPr="00F324A0" w:rsidRDefault="00F324A0" w:rsidP="00F324A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 TOTAL DA CATEGORIA</w:t>
            </w:r>
          </w:p>
        </w:tc>
      </w:tr>
      <w:tr w:rsidR="00F324A0" w:rsidRPr="00F324A0" w14:paraId="0EFE889A" w14:textId="77777777" w:rsidTr="00F324A0">
        <w:trPr>
          <w:trHeight w:val="578"/>
          <w:tblCellSpacing w:w="0" w:type="dxa"/>
          <w:jc w:val="center"/>
        </w:trPr>
        <w:tc>
          <w:tcPr>
            <w:tcW w:w="1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E9ADE" w14:textId="2B8A23B2" w:rsidR="00F324A0" w:rsidRPr="00F324A0" w:rsidRDefault="00F324A0" w:rsidP="006E37C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Inciso I</w:t>
            </w:r>
            <w:r w:rsidRPr="00F324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 - Apoio a produção de obra audiovisual de curta-metragem ou videoclipe 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B0AD74" w14:textId="6DFA87E2" w:rsidR="00F324A0" w:rsidRPr="00F324A0" w:rsidRDefault="00F324A0" w:rsidP="00F324A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13</w:t>
            </w:r>
          </w:p>
        </w:tc>
        <w:tc>
          <w:tcPr>
            <w:tcW w:w="1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7F54A" w14:textId="58951BDF" w:rsidR="00F324A0" w:rsidRPr="00F324A0" w:rsidRDefault="00F324A0" w:rsidP="00F324A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  <w:r w:rsidRPr="00F324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9EC07" w14:textId="1F134B11" w:rsidR="00F324A0" w:rsidRPr="00F324A0" w:rsidRDefault="00F324A0" w:rsidP="00F324A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  <w:r w:rsidRPr="00F324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0A1B6" w14:textId="1E6B8D2A" w:rsidR="00F324A0" w:rsidRPr="00F324A0" w:rsidRDefault="00F324A0" w:rsidP="00F324A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  <w:r w:rsidRPr="00F324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3</w:t>
            </w:r>
          </w:p>
        </w:tc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AACCE" w14:textId="735BEF47" w:rsidR="00F324A0" w:rsidRPr="00F324A0" w:rsidRDefault="00F324A0" w:rsidP="006E37C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Mínimo de R$ 5.000,00 e máximo de R$ 10.000,00</w:t>
            </w:r>
          </w:p>
        </w:tc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290B4F" w14:textId="5A346B5D" w:rsidR="00F324A0" w:rsidRPr="00F324A0" w:rsidRDefault="00F324A0" w:rsidP="00F324A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26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43128" w14:textId="1E3C30CE" w:rsidR="00F324A0" w:rsidRPr="00F324A0" w:rsidRDefault="00F324A0" w:rsidP="006E37C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R$ 261.325,60</w:t>
            </w:r>
          </w:p>
        </w:tc>
      </w:tr>
      <w:tr w:rsidR="00F324A0" w:rsidRPr="00F324A0" w14:paraId="2B673ACE" w14:textId="77777777" w:rsidTr="00F324A0">
        <w:trPr>
          <w:trHeight w:val="522"/>
          <w:tblCellSpacing w:w="0" w:type="dxa"/>
          <w:jc w:val="center"/>
        </w:trPr>
        <w:tc>
          <w:tcPr>
            <w:tcW w:w="1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CB30D8" w14:textId="1C799C5F" w:rsidR="00F324A0" w:rsidRPr="00F324A0" w:rsidRDefault="00F324A0" w:rsidP="006E37C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Inciso II - </w:t>
            </w:r>
            <w:r w:rsidRPr="00F324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Apoio à realização de ação de Cinema Itinerante ou Cinema de Rua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AB7801" w14:textId="77777777" w:rsidR="00F324A0" w:rsidRPr="00F324A0" w:rsidRDefault="00F324A0" w:rsidP="006E37C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  <w:p w14:paraId="0C0EF1A6" w14:textId="77777777" w:rsidR="00F324A0" w:rsidRPr="00F324A0" w:rsidRDefault="00F324A0" w:rsidP="00F324A0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  <w:p w14:paraId="28744F7F" w14:textId="14B016EA" w:rsidR="00F324A0" w:rsidRPr="00F324A0" w:rsidRDefault="00F324A0" w:rsidP="00F324A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24A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1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1DB172" w14:textId="6B5B2502" w:rsidR="00F324A0" w:rsidRPr="00F324A0" w:rsidRDefault="00F324A0" w:rsidP="00F324A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  <w:r w:rsidRPr="00F324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D6097" w14:textId="22A7A641" w:rsidR="00F324A0" w:rsidRPr="00F324A0" w:rsidRDefault="00F324A0" w:rsidP="00F324A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  <w:r w:rsidRPr="00F324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F7C90" w14:textId="14A1CE14" w:rsidR="00F324A0" w:rsidRPr="00F324A0" w:rsidRDefault="00F324A0" w:rsidP="00F324A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  <w:r w:rsidRPr="00F324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492337" w14:textId="266F648B" w:rsidR="00F324A0" w:rsidRPr="00F324A0" w:rsidRDefault="00F324A0" w:rsidP="006E37C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Mínimo de R$ 5.000,00 e máximo de R$ 10.000,00</w:t>
            </w:r>
          </w:p>
        </w:tc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6E1090" w14:textId="47FC9DE2" w:rsidR="00F324A0" w:rsidRPr="00F324A0" w:rsidRDefault="00F324A0" w:rsidP="00F324A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05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D8ACB9" w14:textId="0ACF37A5" w:rsidR="00F324A0" w:rsidRPr="00F324A0" w:rsidRDefault="00F324A0" w:rsidP="006E37C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R$ 59.732,97</w:t>
            </w:r>
          </w:p>
        </w:tc>
      </w:tr>
      <w:tr w:rsidR="00F324A0" w:rsidRPr="00F324A0" w14:paraId="114FB2D3" w14:textId="77777777" w:rsidTr="00F324A0">
        <w:trPr>
          <w:trHeight w:val="599"/>
          <w:tblCellSpacing w:w="0" w:type="dxa"/>
          <w:jc w:val="center"/>
        </w:trPr>
        <w:tc>
          <w:tcPr>
            <w:tcW w:w="1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7C595" w14:textId="384914AC" w:rsidR="00F324A0" w:rsidRPr="00F324A0" w:rsidRDefault="00F324A0" w:rsidP="006E37C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Inciso III</w:t>
            </w:r>
            <w:r w:rsidRPr="00F324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 - Ação de Formação Audiovisual</w:t>
            </w:r>
          </w:p>
          <w:p w14:paraId="0673A951" w14:textId="77777777" w:rsidR="00F324A0" w:rsidRPr="00F324A0" w:rsidRDefault="00F324A0" w:rsidP="006E37C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OU</w:t>
            </w:r>
          </w:p>
          <w:p w14:paraId="1E334725" w14:textId="65B27305" w:rsidR="00F324A0" w:rsidRPr="00F324A0" w:rsidRDefault="00F324A0" w:rsidP="006E37C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 xml:space="preserve">Inciso III - </w:t>
            </w:r>
            <w:r w:rsidRPr="00F324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Apoio a Cineclubes</w:t>
            </w:r>
          </w:p>
        </w:tc>
        <w:tc>
          <w:tcPr>
            <w:tcW w:w="1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50DDD2" w14:textId="095E4975" w:rsidR="00F324A0" w:rsidRPr="00F324A0" w:rsidRDefault="00F324A0" w:rsidP="00F324A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02</w:t>
            </w:r>
          </w:p>
        </w:tc>
        <w:tc>
          <w:tcPr>
            <w:tcW w:w="14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D0B31" w14:textId="111A8AF0" w:rsidR="00F324A0" w:rsidRPr="00F324A0" w:rsidRDefault="00F324A0" w:rsidP="00F324A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11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32BD8" w14:textId="32A877ED" w:rsidR="00F324A0" w:rsidRPr="00F324A0" w:rsidRDefault="00F324A0" w:rsidP="00F324A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12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15DD88" w14:textId="19A6C5CE" w:rsidR="00F324A0" w:rsidRPr="00F324A0" w:rsidRDefault="00F324A0" w:rsidP="00F324A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541D4" w14:textId="79994FC2" w:rsidR="00F324A0" w:rsidRPr="00F324A0" w:rsidRDefault="00F324A0" w:rsidP="006E37C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Mínimo de R$ 5.000,00 e máximo de R$ 10.000,00</w:t>
            </w:r>
          </w:p>
        </w:tc>
        <w:tc>
          <w:tcPr>
            <w:tcW w:w="8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25363D" w14:textId="32F58FAB" w:rsidR="00F324A0" w:rsidRPr="00F324A0" w:rsidRDefault="00F324A0" w:rsidP="00F324A0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02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AB28FA" w14:textId="210468B7" w:rsidR="00F324A0" w:rsidRPr="00F324A0" w:rsidRDefault="00F324A0" w:rsidP="006E37C7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24A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R$ 29.989,80</w:t>
            </w:r>
          </w:p>
        </w:tc>
      </w:tr>
    </w:tbl>
    <w:p w14:paraId="398BFE60" w14:textId="77777777" w:rsidR="006E37C7" w:rsidRPr="005C3C35" w:rsidRDefault="006E37C7" w:rsidP="006E37C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5C3C35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1028A85" w14:textId="77777777" w:rsidR="006E37C7" w:rsidRPr="005C3C35" w:rsidRDefault="006E37C7">
      <w:pPr>
        <w:rPr>
          <w:rFonts w:ascii="Arial" w:hAnsi="Arial" w:cs="Arial"/>
          <w:sz w:val="24"/>
          <w:szCs w:val="24"/>
        </w:rPr>
      </w:pPr>
    </w:p>
    <w:sectPr w:rsidR="006E37C7" w:rsidRPr="005C3C35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3F344" w14:textId="77777777" w:rsidR="00EB2191" w:rsidRDefault="00EB2191" w:rsidP="00F57D8E">
      <w:pPr>
        <w:spacing w:after="0" w:line="240" w:lineRule="auto"/>
      </w:pPr>
      <w:r>
        <w:separator/>
      </w:r>
    </w:p>
  </w:endnote>
  <w:endnote w:type="continuationSeparator" w:id="0">
    <w:p w14:paraId="7F57832F" w14:textId="77777777" w:rsidR="00EB2191" w:rsidRDefault="00EB2191" w:rsidP="00F5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9A9BF" w14:textId="21386216" w:rsidR="00F57D8E" w:rsidRDefault="00F57D8E">
    <w:pPr>
      <w:pStyle w:val="Rodap"/>
    </w:pPr>
    <w:r>
      <w:rPr>
        <w:noProof/>
      </w:rPr>
      <w:drawing>
        <wp:inline distT="0" distB="0" distL="0" distR="0" wp14:anchorId="0B17A251" wp14:editId="3257F098">
          <wp:extent cx="5400040" cy="436906"/>
          <wp:effectExtent l="0" t="0" r="0" b="127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369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309FC" w14:textId="77777777" w:rsidR="00EB2191" w:rsidRDefault="00EB2191" w:rsidP="00F57D8E">
      <w:pPr>
        <w:spacing w:after="0" w:line="240" w:lineRule="auto"/>
      </w:pPr>
      <w:r>
        <w:separator/>
      </w:r>
    </w:p>
  </w:footnote>
  <w:footnote w:type="continuationSeparator" w:id="0">
    <w:p w14:paraId="75303E33" w14:textId="77777777" w:rsidR="00EB2191" w:rsidRDefault="00EB2191" w:rsidP="00F5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5FA3C" w14:textId="77777777" w:rsidR="009A4F4F" w:rsidRDefault="009A4F4F" w:rsidP="009A4F4F">
    <w:pPr>
      <w:pStyle w:val="Cabealho"/>
    </w:pPr>
    <w:r>
      <w:rPr>
        <w:rFonts w:ascii="Times New Roman" w:hAnsi="Times New Roman" w:cs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43DCA3C" wp14:editId="21840BA2">
              <wp:simplePos x="0" y="0"/>
              <wp:positionH relativeFrom="column">
                <wp:posOffset>415290</wp:posOffset>
              </wp:positionH>
              <wp:positionV relativeFrom="paragraph">
                <wp:posOffset>-240030</wp:posOffset>
              </wp:positionV>
              <wp:extent cx="4100513" cy="768350"/>
              <wp:effectExtent l="0" t="0" r="14605" b="12700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00513" cy="768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A0F0C6" w14:textId="77777777" w:rsidR="009A4F4F" w:rsidRPr="00A824DD" w:rsidRDefault="009A4F4F" w:rsidP="009A4F4F">
                          <w:pPr>
                            <w:pStyle w:val="PargrafodaLista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A824DD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PREFEITURA MUNICIPAL DE SANTO ESTEVÃO</w:t>
                          </w:r>
                        </w:p>
                        <w:p w14:paraId="07419BC6" w14:textId="77777777" w:rsidR="009A4F4F" w:rsidRPr="00A824DD" w:rsidRDefault="009A4F4F" w:rsidP="009A4F4F">
                          <w:pPr>
                            <w:pStyle w:val="PargrafodaLista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A824DD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SECRETARIA DE GOVERNO</w:t>
                          </w:r>
                        </w:p>
                        <w:p w14:paraId="7B01A51C" w14:textId="77777777" w:rsidR="009A4F4F" w:rsidRPr="00A824DD" w:rsidRDefault="009A4F4F" w:rsidP="009A4F4F">
                          <w:pPr>
                            <w:pStyle w:val="PargrafodaLista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A824DD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DEPARTAMENTO DE CULTURA, TURISMO E EVENTOS</w:t>
                          </w:r>
                        </w:p>
                        <w:p w14:paraId="09282D7E" w14:textId="77777777" w:rsidR="009A4F4F" w:rsidRPr="00A824DD" w:rsidRDefault="009A4F4F" w:rsidP="009A4F4F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43DCA3C" id="Retângulo 3" o:spid="_x0000_s1026" style="position:absolute;margin-left:32.7pt;margin-top:-18.9pt;width:322.9pt;height:6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Q+J4QEAAK8DAAAOAAAAZHJzL2Uyb0RvYy54bWysU8Fu3CAQvVfqPyDuXdtJk0bWeqMoUapK&#10;aRMp7QdgDDYqZujArr39+g7setOmt6oXNAzDY96bx/p6Hi3bKQwGXMOrVcmZchI64/qGf/t6/+6K&#10;sxCF64QFpxq+V4Ffb96+WU++VmcwgO0UMgJxoZ58w4cYfV0UQQ5qFGEFXjk61ICjiLTFvuhQTIQ+&#10;2uKsLC+LCbDzCFKFQNm7wyHfZHytlYyPWgcVmW049Rbzinlt01ps1qLuUfjByGMb4h+6GIVx9OgJ&#10;6k5EwbZo/oIajUQIoONKwliA1kaqzIHYVOUrNs+D8CpzIXGCP8kU/h+s/LJ79k+YWg/+AeT3wBzc&#10;DsL16gYRpkGJjp6rklDF5EN9upA2ga6ydvoMHY1WbCNkDWaNYwIkdmzOUu9PUqs5MknJ91VZXlTn&#10;nEk6+3B5dX6RZ1GIerntMcSPCkaWgoYjjTKji91DiKkbUS8l6TEH98baPE7r/khQYcrk7lPDyRuh&#10;jnM7U3UKW+j2xAPh4A5yc3ykRVuYGi6t8ZwNgD9f51IdDYJOOJvIQQ0PP7YCFWf2kyPNkt2WAJeg&#10;XQLhJF1teOTsEN7Ggy23Hk0/EHKV6Tq4IV21yZRfuj3yIVdkJY4OTrb7fZ+rXv7Z5hcAAAD//wMA&#10;UEsDBBQABgAIAAAAIQDLzq2J4gAAAAkBAAAPAAAAZHJzL2Rvd25yZXYueG1sTI/LTsMwEEX3SPyD&#10;NUjsWicptGmIU1U81C6hRSrs3GRIIuxxFLtN4OsZVrAczdG95+ar0Rpxxt63jhTE0wgEUumqlmoF&#10;r/unSQrCB02VNo5QwRd6WBWXF7nOKjfQC553oRYcQj7TCpoQukxKXzZotZ+6Dol/H663OvDZ17Lq&#10;9cDh1sgkiubS6pa4odEd3jdYfu5OVsEm7dZvW/c91ObxfXN4Piwf9sug1PXVuL4DEXAMfzD86rM6&#10;FOx0dCeqvDAK5rc3TCqYzBY8gYFFHCcgjgrSWQKyyOX/BcUPAAAA//8DAFBLAQItABQABgAIAAAA&#10;IQC2gziS/gAAAOEBAAATAAAAAAAAAAAAAAAAAAAAAABbQ29udGVudF9UeXBlc10ueG1sUEsBAi0A&#10;FAAGAAgAAAAhADj9If/WAAAAlAEAAAsAAAAAAAAAAAAAAAAALwEAAF9yZWxzLy5yZWxzUEsBAi0A&#10;FAAGAAgAAAAhAOZJD4nhAQAArwMAAA4AAAAAAAAAAAAAAAAALgIAAGRycy9lMm9Eb2MueG1sUEsB&#10;Ai0AFAAGAAgAAAAhAMvOrYniAAAACQEAAA8AAAAAAAAAAAAAAAAAOwQAAGRycy9kb3ducmV2Lnht&#10;bFBLBQYAAAAABAAEAPMAAABKBQAAAAA=&#10;" filled="f" stroked="f">
              <v:textbox inset="0,0,0,0">
                <w:txbxContent>
                  <w:p w14:paraId="26A0F0C6" w14:textId="77777777" w:rsidR="009A4F4F" w:rsidRPr="00A824DD" w:rsidRDefault="009A4F4F" w:rsidP="009A4F4F">
                    <w:pPr>
                      <w:pStyle w:val="PargrafodaLista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A824DD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PREFEITURA MUNICIPAL DE SANTO ESTEVÃO</w:t>
                    </w:r>
                  </w:p>
                  <w:p w14:paraId="07419BC6" w14:textId="77777777" w:rsidR="009A4F4F" w:rsidRPr="00A824DD" w:rsidRDefault="009A4F4F" w:rsidP="009A4F4F">
                    <w:pPr>
                      <w:pStyle w:val="PargrafodaLista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A824DD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SECRETARIA DE GOVERNO</w:t>
                    </w:r>
                  </w:p>
                  <w:p w14:paraId="7B01A51C" w14:textId="77777777" w:rsidR="009A4F4F" w:rsidRPr="00A824DD" w:rsidRDefault="009A4F4F" w:rsidP="009A4F4F">
                    <w:pPr>
                      <w:pStyle w:val="PargrafodaLista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A824DD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DEPARTAMENTO DE CULTURA, TURISMO E EVENTOS</w:t>
                    </w:r>
                  </w:p>
                  <w:p w14:paraId="09282D7E" w14:textId="77777777" w:rsidR="009A4F4F" w:rsidRPr="00A824DD" w:rsidRDefault="009A4F4F" w:rsidP="009A4F4F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61BF034B" wp14:editId="77EE2BFC">
          <wp:simplePos x="0" y="0"/>
          <wp:positionH relativeFrom="column">
            <wp:posOffset>-299720</wp:posOffset>
          </wp:positionH>
          <wp:positionV relativeFrom="paragraph">
            <wp:posOffset>-387985</wp:posOffset>
          </wp:positionV>
          <wp:extent cx="1110615" cy="72898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0615" cy="728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86C45" w14:textId="6097478E" w:rsidR="00F57D8E" w:rsidRPr="009A4F4F" w:rsidRDefault="00F57D8E" w:rsidP="009A4F4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7C7"/>
    <w:rsid w:val="000E5DB5"/>
    <w:rsid w:val="002110EF"/>
    <w:rsid w:val="00241F1C"/>
    <w:rsid w:val="00395C20"/>
    <w:rsid w:val="003D5471"/>
    <w:rsid w:val="005C3C35"/>
    <w:rsid w:val="005E1B66"/>
    <w:rsid w:val="006E37C7"/>
    <w:rsid w:val="00735301"/>
    <w:rsid w:val="00742ECE"/>
    <w:rsid w:val="009A4F4F"/>
    <w:rsid w:val="009D4F27"/>
    <w:rsid w:val="00BF0614"/>
    <w:rsid w:val="00D50751"/>
    <w:rsid w:val="00EB2191"/>
    <w:rsid w:val="00F324A0"/>
    <w:rsid w:val="00F5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9A5D12"/>
  <w15:chartTrackingRefBased/>
  <w15:docId w15:val="{605A3DA0-1F23-4580-8A25-0E3B95D5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">
    <w:name w:val="texto_centralizado"/>
    <w:basedOn w:val="Normal"/>
    <w:rsid w:val="006E3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6E37C7"/>
    <w:rPr>
      <w:b/>
      <w:bCs/>
    </w:rPr>
  </w:style>
  <w:style w:type="paragraph" w:customStyle="1" w:styleId="textojustificado">
    <w:name w:val="texto_justificado"/>
    <w:basedOn w:val="Normal"/>
    <w:rsid w:val="006E3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E3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F57D8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57D8E"/>
  </w:style>
  <w:style w:type="paragraph" w:styleId="Rodap">
    <w:name w:val="footer"/>
    <w:basedOn w:val="Normal"/>
    <w:link w:val="RodapChar"/>
    <w:uiPriority w:val="99"/>
    <w:unhideWhenUsed/>
    <w:rsid w:val="00F57D8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57D8E"/>
  </w:style>
  <w:style w:type="paragraph" w:styleId="PargrafodaLista">
    <w:name w:val="List Paragraph"/>
    <w:basedOn w:val="Normal"/>
    <w:uiPriority w:val="34"/>
    <w:qFormat/>
    <w:rsid w:val="00F57D8E"/>
    <w:pPr>
      <w:spacing w:line="25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5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790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Usuario</cp:lastModifiedBy>
  <cp:revision>10</cp:revision>
  <dcterms:created xsi:type="dcterms:W3CDTF">2023-06-29T14:55:00Z</dcterms:created>
  <dcterms:modified xsi:type="dcterms:W3CDTF">2023-11-08T19:50:00Z</dcterms:modified>
</cp:coreProperties>
</file>